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32" w:rsidRDefault="00B87190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noProof/>
          <w:color w:val="000000"/>
          <w:lang w:val="tr-TR"/>
        </w:rPr>
        <w:drawing>
          <wp:inline distT="0" distB="0" distL="0" distR="0">
            <wp:extent cx="2371725" cy="1200150"/>
            <wp:effectExtent l="19050" t="0" r="9525" b="0"/>
            <wp:docPr id="2" name="Resim 1" descr="C:\Users\qq\Desktop\8e900fe3-1c76-46c0-87da-406b8b6dd1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q\Desktop\8e900fe3-1c76-46c0-87da-406b8b6dd1e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941" cy="119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B32" w:rsidRDefault="00182B32">
      <w:pPr>
        <w:pStyle w:val="normal0"/>
      </w:pPr>
    </w:p>
    <w:p w:rsidR="00182B32" w:rsidRDefault="00182B32">
      <w:pPr>
        <w:pStyle w:val="normal0"/>
      </w:pPr>
    </w:p>
    <w:p w:rsidR="00182B32" w:rsidRDefault="005421FE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Comic Sans MS" w:eastAsia="Comic Sans MS" w:hAnsi="Comic Sans MS" w:cs="Comic Sans MS"/>
          <w:b/>
          <w:color w:val="000000"/>
        </w:rPr>
      </w:pPr>
      <w:r>
        <w:rPr>
          <w:rFonts w:ascii="Comic Sans MS" w:eastAsia="Comic Sans MS" w:hAnsi="Comic Sans MS" w:cs="Comic Sans MS"/>
          <w:b/>
          <w:color w:val="000000"/>
        </w:rPr>
        <w:t xml:space="preserve">FACT SHEET </w:t>
      </w:r>
      <w:r>
        <w:rPr>
          <w:rFonts w:ascii="Comic Sans MS" w:eastAsia="Comic Sans MS" w:hAnsi="Comic Sans MS" w:cs="Comic Sans MS"/>
          <w:b/>
          <w:color w:val="000000"/>
        </w:rPr>
        <w:tab/>
      </w:r>
      <w:r>
        <w:rPr>
          <w:rFonts w:ascii="Comic Sans MS" w:eastAsia="Comic Sans MS" w:hAnsi="Comic Sans MS" w:cs="Comic Sans MS"/>
          <w:b/>
          <w:color w:val="000000"/>
        </w:rPr>
        <w:tab/>
      </w:r>
      <w:r>
        <w:rPr>
          <w:rFonts w:ascii="Comic Sans MS" w:eastAsia="Comic Sans MS" w:hAnsi="Comic Sans MS" w:cs="Comic Sans MS"/>
          <w:b/>
          <w:color w:val="000000"/>
        </w:rPr>
        <w:tab/>
      </w:r>
      <w:r w:rsidR="003B1AA6">
        <w:rPr>
          <w:rFonts w:ascii="Comic Sans MS" w:eastAsia="Comic Sans MS" w:hAnsi="Comic Sans MS" w:cs="Comic Sans MS"/>
          <w:b/>
          <w:color w:val="000000"/>
        </w:rPr>
        <w:t xml:space="preserve"> </w:t>
      </w:r>
      <w:r w:rsidR="0088328C">
        <w:rPr>
          <w:rFonts w:ascii="Comic Sans MS" w:eastAsia="Comic Sans MS" w:hAnsi="Comic Sans MS" w:cs="Comic Sans MS"/>
          <w:b/>
          <w:color w:val="000000"/>
        </w:rPr>
        <w:t>Summer 2024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Name of the Hotel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 w:rsidR="00B87190" w:rsidRPr="00B87190">
        <w:rPr>
          <w:rFonts w:ascii="Comic Sans MS" w:eastAsia="Comic Sans MS" w:hAnsi="Comic Sans MS" w:cs="Comic Sans MS"/>
          <w:b/>
          <w:color w:val="000000"/>
          <w:sz w:val="26"/>
          <w:szCs w:val="26"/>
        </w:rPr>
        <w:t>yamanlife hotel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Address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3B1AA6"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Cumhuriyet Mah. Sanat Okulu Cad. No:10 / Alanya / </w:t>
      </w:r>
      <w:r w:rsidRPr="00AE00EF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Antalya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Tel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0 -242- 514 40 20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Fax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0 -242- 514 40 02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Mail Address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info@yamanlife</w:t>
      </w:r>
      <w:r>
        <w:rPr>
          <w:rFonts w:ascii="Comic Sans MS" w:eastAsia="Comic Sans MS" w:hAnsi="Comic Sans MS" w:cs="Comic Sans MS"/>
          <w:color w:val="000000"/>
          <w:sz w:val="22"/>
          <w:szCs w:val="22"/>
          <w:u w:val="single"/>
        </w:rPr>
        <w:t>hotel.com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Web page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hyperlink r:id="rId7" w:history="1">
        <w:r w:rsidR="00B87190" w:rsidRPr="00854A58">
          <w:rPr>
            <w:rStyle w:val="Kpr"/>
            <w:rFonts w:ascii="Comic Sans MS" w:eastAsia="Comic Sans MS" w:hAnsi="Comic Sans MS" w:cs="Comic Sans MS"/>
            <w:sz w:val="22"/>
            <w:szCs w:val="22"/>
          </w:rPr>
          <w:t>www.yamanlifehotel.com</w:t>
        </w:r>
      </w:hyperlink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Concept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BB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Area located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Pr="00AE00EF">
        <w:rPr>
          <w:rFonts w:ascii="Comic Sans MS" w:eastAsia="Comic Sans MS" w:hAnsi="Comic Sans MS" w:cs="Comic Sans MS"/>
          <w:color w:val="000000"/>
          <w:sz w:val="22"/>
          <w:szCs w:val="22"/>
        </w:rPr>
        <w:t>1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.112 sqm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Nearest city centre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Alanya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Distance 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1 km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Nearest Airport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Antalya  Airport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Distance 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119 km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Position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On seashore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Total number room/bed capacity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44 rooms / 132 beds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Number of blocks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 w:rsidR="00B87190"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1 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Main building 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Lifts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1 in the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Main building 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Payment 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Visa, Master Card</w:t>
      </w:r>
    </w:p>
    <w:p w:rsidR="00182B32" w:rsidRDefault="00146EE9">
      <w:pPr>
        <w:pStyle w:val="normal0"/>
        <w:rPr>
          <w:rFonts w:ascii="Courier New" w:eastAsia="Courier New" w:hAnsi="Courier New" w:cs="Courier New"/>
          <w:color w:val="000000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Pets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Pets  unacceptable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Languages spoken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English, German, Russian,Turkısh 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B87190" w:rsidRPr="00B87190" w:rsidRDefault="00146EE9" w:rsidP="00B87190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ROOM İNFORMATION</w:t>
      </w:r>
      <w:r w:rsidR="00FA7F1F"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            </w:t>
      </w:r>
      <w:r w:rsidR="002E18B5"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      </w:t>
      </w:r>
      <w:r w:rsidR="00FA7F1F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LOCATİON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Shower &amp; Wc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</w:t>
      </w:r>
      <w:r w:rsidR="002E18B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</w:t>
      </w:r>
      <w:r w:rsidR="002E18B5">
        <w:rPr>
          <w:rFonts w:ascii="Comic Sans MS" w:eastAsia="Comic Sans MS" w:hAnsi="Comic Sans MS" w:cs="Comic Sans MS"/>
          <w:color w:val="000000"/>
          <w:sz w:val="22"/>
          <w:szCs w:val="22"/>
        </w:rPr>
        <w:t>&lt;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120</w:t>
      </w:r>
      <w:r w:rsidR="00FA7F1F" w:rsidRP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km to Antalya</w:t>
      </w:r>
    </w:p>
    <w:p w:rsidR="00B87190" w:rsidRDefault="002E18B5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noProof/>
          <w:color w:val="000000"/>
          <w:sz w:val="22"/>
          <w:szCs w:val="22"/>
          <w:lang w:val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2662555</wp:posOffset>
            </wp:positionH>
            <wp:positionV relativeFrom="paragraph">
              <wp:posOffset>90805</wp:posOffset>
            </wp:positionV>
            <wp:extent cx="3629025" cy="497205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97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Air conditioner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&lt; 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1 km to  Alanya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Hairdryer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         </w:t>
      </w:r>
      <w:r w:rsidR="002E18B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&lt;  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>100 mt to the center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Led TV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                          </w:t>
      </w:r>
      <w:r w:rsidR="002E18B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&lt; </w:t>
      </w:r>
      <w:r w:rsidR="00FA7F1F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50 mt to Beach       </w:t>
      </w:r>
    </w:p>
    <w:p w:rsidR="00B87190" w:rsidRDefault="005421FE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Mini bar ( emp</w:t>
      </w:r>
      <w:r w:rsidR="00B87190">
        <w:rPr>
          <w:rFonts w:ascii="Comic Sans MS" w:eastAsia="Comic Sans MS" w:hAnsi="Comic Sans MS" w:cs="Comic Sans MS"/>
          <w:color w:val="000000"/>
          <w:sz w:val="22"/>
          <w:szCs w:val="22"/>
        </w:rPr>
        <w:t>ty )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Telephone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Balcony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Free Wi – Fi</w:t>
      </w:r>
    </w:p>
    <w:p w:rsidR="00B87190" w:rsidRDefault="00B87190" w:rsidP="00B87190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Single Bed Size</w:t>
      </w:r>
    </w:p>
    <w:p w:rsidR="00B87190" w:rsidRDefault="00B87190" w:rsidP="00B8719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8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155*215 cm</w:t>
      </w:r>
    </w:p>
    <w:p w:rsidR="00B87190" w:rsidRDefault="00B87190" w:rsidP="00B87190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>Double Bed Size</w:t>
      </w:r>
    </w:p>
    <w:p w:rsidR="00B87190" w:rsidRDefault="00B87190" w:rsidP="00B87190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58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                195*215 cm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tabs>
          <w:tab w:val="left" w:pos="2670"/>
        </w:tabs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lastRenderedPageBreak/>
        <w:tab/>
      </w:r>
    </w:p>
    <w:p w:rsidR="00182B32" w:rsidRDefault="00182B32">
      <w:pPr>
        <w:pStyle w:val="normal0"/>
        <w:tabs>
          <w:tab w:val="left" w:pos="2670"/>
        </w:tabs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E6E6E6"/>
        <w:jc w:val="center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ROOM CATEGORIES and DETAILS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Standard </w:t>
      </w:r>
      <w:r w:rsidR="00533195">
        <w:rPr>
          <w:rFonts w:ascii="Comic Sans MS" w:eastAsia="Comic Sans MS" w:hAnsi="Comic Sans MS" w:cs="Comic Sans MS"/>
          <w:b/>
          <w:color w:val="000000"/>
          <w:sz w:val="22"/>
          <w:szCs w:val="22"/>
        </w:rPr>
        <w:t>economy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 Room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53319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Total 8 standard rooms vary from 25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sqm. It is the room category with twin bed </w:t>
      </w:r>
      <w:r w:rsidR="0053319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or french bed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formed by a room and a Bath / Wc. Maximum capacity of the rooms is 2 persons.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Standard Triple Room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>:</w:t>
      </w:r>
      <w:r w:rsidR="00533195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Total 36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Sta</w:t>
      </w:r>
      <w:r w:rsidR="005421FE">
        <w:rPr>
          <w:rFonts w:ascii="Comic Sans MS" w:eastAsia="Comic Sans MS" w:hAnsi="Comic Sans MS" w:cs="Comic Sans MS"/>
          <w:color w:val="000000"/>
          <w:sz w:val="22"/>
          <w:szCs w:val="22"/>
        </w:rPr>
        <w:t>ndard triple rooms vary from  25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sqm. It is the room category with French bed  and 1 sngl bed formed by a room and a Bath / Wc. Maximum capacity of the rooms is 3 persons.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.                   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Linens: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Change in every 3 day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Towels: </w:t>
      </w:r>
      <w:r w:rsidR="005421FE">
        <w:rPr>
          <w:rFonts w:ascii="Comic Sans MS" w:eastAsia="Comic Sans MS" w:hAnsi="Comic Sans MS" w:cs="Comic Sans MS"/>
          <w:color w:val="000000"/>
          <w:sz w:val="22"/>
          <w:szCs w:val="22"/>
        </w:rPr>
        <w:t>Change in every 3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day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Rooms:</w:t>
      </w:r>
      <w:r w:rsidR="0077596A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Are cleaned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every day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ab/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ind w:right="-18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p w:rsidR="00182B32" w:rsidRDefault="00146EE9">
      <w:pPr>
        <w:pStyle w:val="normal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8" w:color="000000"/>
        </w:pBdr>
        <w:shd w:val="clear" w:color="auto" w:fill="E6E6E6"/>
        <w:jc w:val="center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FOOD and BEVERAGE PRESENTATION 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16"/>
          <w:szCs w:val="16"/>
        </w:rPr>
      </w:pPr>
    </w:p>
    <w:tbl>
      <w:tblPr>
        <w:tblStyle w:val="a"/>
        <w:tblW w:w="95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420"/>
        <w:gridCol w:w="1800"/>
        <w:gridCol w:w="2160"/>
        <w:gridCol w:w="2160"/>
      </w:tblGrid>
      <w:tr w:rsidR="00182B32">
        <w:trPr>
          <w:trHeight w:val="260"/>
        </w:trPr>
        <w:tc>
          <w:tcPr>
            <w:tcW w:w="3420" w:type="dxa"/>
            <w:shd w:val="clear" w:color="auto" w:fill="E6E6E6"/>
            <w:vAlign w:val="center"/>
          </w:tcPr>
          <w:p w:rsidR="00182B32" w:rsidRDefault="00146EE9">
            <w:pPr>
              <w:pStyle w:val="Balk5"/>
              <w:rPr>
                <w:rFonts w:ascii="Comic Sans MS" w:eastAsia="Comic Sans MS" w:hAnsi="Comic Sans MS" w:cs="Comic Sans MS"/>
                <w:smallCaps/>
                <w:color w:val="000000"/>
              </w:rPr>
            </w:pPr>
            <w:r>
              <w:rPr>
                <w:rFonts w:ascii="Comic Sans MS" w:eastAsia="Comic Sans MS" w:hAnsi="Comic Sans MS" w:cs="Comic Sans MS"/>
                <w:smallCaps/>
                <w:color w:val="000000"/>
              </w:rPr>
              <w:t>BREAKFAST ALTERNATIVES</w:t>
            </w:r>
          </w:p>
        </w:tc>
        <w:tc>
          <w:tcPr>
            <w:tcW w:w="1800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 xml:space="preserve">PLACE 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 xml:space="preserve">PRESENTATION </w:t>
            </w:r>
          </w:p>
        </w:tc>
      </w:tr>
      <w:tr w:rsidR="00182B32">
        <w:trPr>
          <w:trHeight w:val="240"/>
        </w:trPr>
        <w:tc>
          <w:tcPr>
            <w:tcW w:w="3420" w:type="dxa"/>
            <w:vAlign w:val="center"/>
          </w:tcPr>
          <w:p w:rsidR="00182B32" w:rsidRDefault="00146EE9">
            <w:pPr>
              <w:pStyle w:val="normal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Breakfast (main restaurant )   </w:t>
            </w:r>
          </w:p>
        </w:tc>
        <w:tc>
          <w:tcPr>
            <w:tcW w:w="1800" w:type="dxa"/>
            <w:vAlign w:val="center"/>
          </w:tcPr>
          <w:p w:rsidR="00182B32" w:rsidRDefault="003D14D7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08</w:t>
            </w:r>
            <w:r w:rsidR="00146EE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.00-</w:t>
            </w: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2160" w:type="dxa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Main Restaurant</w:t>
            </w:r>
          </w:p>
        </w:tc>
        <w:tc>
          <w:tcPr>
            <w:tcW w:w="2160" w:type="dxa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Open Buffet</w:t>
            </w:r>
          </w:p>
        </w:tc>
      </w:tr>
    </w:tbl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0"/>
          <w:szCs w:val="20"/>
        </w:rPr>
      </w:pPr>
    </w:p>
    <w:p w:rsidR="00182B32" w:rsidRDefault="00146EE9">
      <w:pPr>
        <w:pStyle w:val="normal0"/>
        <w:pBdr>
          <w:top w:val="single" w:sz="4" w:space="1" w:color="000000"/>
          <w:left w:val="single" w:sz="4" w:space="22" w:color="000000"/>
          <w:bottom w:val="single" w:sz="4" w:space="1" w:color="000000"/>
          <w:right w:val="single" w:sz="4" w:space="8" w:color="000000"/>
        </w:pBdr>
        <w:shd w:val="clear" w:color="auto" w:fill="E6E6E6"/>
        <w:jc w:val="center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BARS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tbl>
      <w:tblPr>
        <w:tblStyle w:val="a2"/>
        <w:tblW w:w="9923" w:type="dxa"/>
        <w:tblInd w:w="-4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836"/>
        <w:gridCol w:w="3260"/>
        <w:gridCol w:w="3827"/>
      </w:tblGrid>
      <w:tr w:rsidR="00182B32">
        <w:trPr>
          <w:trHeight w:val="260"/>
        </w:trPr>
        <w:tc>
          <w:tcPr>
            <w:tcW w:w="2836" w:type="dxa"/>
            <w:shd w:val="clear" w:color="auto" w:fill="E6E6E6"/>
            <w:vAlign w:val="center"/>
          </w:tcPr>
          <w:p w:rsidR="00182B32" w:rsidRDefault="00146EE9">
            <w:pPr>
              <w:pStyle w:val="Balk5"/>
              <w:rPr>
                <w:rFonts w:ascii="Comic Sans MS" w:eastAsia="Comic Sans MS" w:hAnsi="Comic Sans MS" w:cs="Comic Sans MS"/>
                <w:smallCaps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t>BEVERAGE SERVICE</w:t>
            </w:r>
          </w:p>
        </w:tc>
        <w:tc>
          <w:tcPr>
            <w:tcW w:w="3260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>HOURS</w:t>
            </w:r>
          </w:p>
        </w:tc>
        <w:tc>
          <w:tcPr>
            <w:tcW w:w="3827" w:type="dxa"/>
            <w:shd w:val="clear" w:color="auto" w:fill="E6E6E6"/>
            <w:vAlign w:val="center"/>
          </w:tcPr>
          <w:p w:rsidR="00182B32" w:rsidRDefault="00146EE9">
            <w:pPr>
              <w:pStyle w:val="normal0"/>
              <w:ind w:left="-180" w:firstLine="18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0"/>
                <w:szCs w:val="20"/>
              </w:rPr>
              <w:t xml:space="preserve">PRESENTATION </w:t>
            </w:r>
          </w:p>
        </w:tc>
      </w:tr>
      <w:tr w:rsidR="00182B32">
        <w:trPr>
          <w:trHeight w:val="240"/>
        </w:trPr>
        <w:tc>
          <w:tcPr>
            <w:tcW w:w="2836" w:type="dxa"/>
            <w:vAlign w:val="center"/>
          </w:tcPr>
          <w:p w:rsidR="00182B32" w:rsidRDefault="00146EE9">
            <w:pPr>
              <w:pStyle w:val="normal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Services Bar</w:t>
            </w:r>
          </w:p>
        </w:tc>
        <w:tc>
          <w:tcPr>
            <w:tcW w:w="3260" w:type="dxa"/>
            <w:vAlign w:val="center"/>
          </w:tcPr>
          <w:p w:rsidR="00182B32" w:rsidRDefault="00146EE9" w:rsidP="005421FE">
            <w:pPr>
              <w:pStyle w:val="normal0"/>
              <w:ind w:left="-180" w:firstLine="18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     </w:t>
            </w:r>
            <w:r w:rsidR="005421FE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        10:00-00</w:t>
            </w:r>
            <w:r w:rsidR="006356F9"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3827" w:type="dxa"/>
          </w:tcPr>
          <w:p w:rsidR="00182B32" w:rsidRDefault="00182B32">
            <w:pPr>
              <w:pStyle w:val="normal0"/>
              <w:rPr>
                <w:rFonts w:ascii="Comic Sans MS" w:eastAsia="Comic Sans MS" w:hAnsi="Comic Sans MS" w:cs="Comic Sans MS"/>
                <w:color w:val="000000"/>
              </w:rPr>
            </w:pPr>
          </w:p>
        </w:tc>
      </w:tr>
    </w:tbl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Balk6"/>
        <w:pBdr>
          <w:left w:val="single" w:sz="4" w:space="2" w:color="000000"/>
          <w:right w:val="single" w:sz="4" w:space="2" w:color="000000"/>
        </w:pBdr>
        <w:shd w:val="clear" w:color="auto" w:fill="E6E6E6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>HOTEL SERVICES  and SPORT ACTIVITIES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Drinks (with charge):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Drinks imported from borders, local and imported special wines, champagne and fresh fruit juices, Turkish coffee, all alcoholic and non alcoholic imported and local drinks</w:t>
      </w: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 xml:space="preserve">Free Hotel Services: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Outdoor parking area, Free Wi-fi at </w:t>
      </w:r>
      <w:r w:rsidR="0077596A">
        <w:rPr>
          <w:rFonts w:ascii="Comic Sans MS" w:eastAsia="Comic Sans MS" w:hAnsi="Comic Sans MS" w:cs="Comic Sans MS"/>
          <w:color w:val="000000"/>
          <w:sz w:val="22"/>
          <w:szCs w:val="22"/>
        </w:rPr>
        <w:t>the Lobby, restoran ,pool area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>Hotel Services (charged)</w:t>
      </w: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tab/>
        <w:t xml:space="preserve">: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Fax, telephone, renting car, laundry, dry, doctor and nurse (24 hours available),</w:t>
      </w:r>
      <w:r w:rsidR="006356F9">
        <w:rPr>
          <w:rFonts w:ascii="Comic Sans MS" w:eastAsia="Comic Sans MS" w:hAnsi="Comic Sans MS" w:cs="Comic Sans MS"/>
          <w:color w:val="000000"/>
          <w:sz w:val="22"/>
          <w:szCs w:val="22"/>
        </w:rPr>
        <w:t xml:space="preserve"> massage, theraph </w:t>
      </w:r>
      <w:r>
        <w:rPr>
          <w:rFonts w:ascii="Comic Sans MS" w:eastAsia="Comic Sans MS" w:hAnsi="Comic Sans MS" w:cs="Comic Sans MS"/>
          <w:color w:val="000000"/>
          <w:sz w:val="22"/>
          <w:szCs w:val="22"/>
        </w:rPr>
        <w:t>,coiffeur, Safe</w:t>
      </w:r>
    </w:p>
    <w:p w:rsidR="00182B32" w:rsidRDefault="00182B32">
      <w:pPr>
        <w:pStyle w:val="normal0"/>
        <w:jc w:val="both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82B32">
      <w:pPr>
        <w:pStyle w:val="normal0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p w:rsidR="00182B32" w:rsidRDefault="00146EE9">
      <w:pPr>
        <w:pStyle w:val="normal0"/>
        <w:keepNext/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8" w:color="000000"/>
          <w:between w:val="nil"/>
        </w:pBdr>
        <w:shd w:val="clear" w:color="auto" w:fill="E6E6E6"/>
        <w:jc w:val="center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  <w:r>
        <w:rPr>
          <w:rFonts w:ascii="Comic Sans MS" w:eastAsia="Comic Sans MS" w:hAnsi="Comic Sans MS" w:cs="Comic Sans MS"/>
          <w:b/>
          <w:color w:val="000000"/>
          <w:sz w:val="22"/>
          <w:szCs w:val="22"/>
        </w:rPr>
        <w:lastRenderedPageBreak/>
        <w:t>POOL</w:t>
      </w:r>
    </w:p>
    <w:p w:rsidR="00182B32" w:rsidRDefault="00182B32">
      <w:pPr>
        <w:pStyle w:val="normal0"/>
        <w:jc w:val="center"/>
        <w:rPr>
          <w:rFonts w:ascii="Comic Sans MS" w:eastAsia="Comic Sans MS" w:hAnsi="Comic Sans MS" w:cs="Comic Sans MS"/>
          <w:color w:val="000000"/>
          <w:sz w:val="22"/>
          <w:szCs w:val="22"/>
        </w:rPr>
      </w:pPr>
    </w:p>
    <w:tbl>
      <w:tblPr>
        <w:tblStyle w:val="a3"/>
        <w:tblW w:w="448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2490"/>
        <w:gridCol w:w="1999"/>
      </w:tblGrid>
      <w:tr w:rsidR="00182B32">
        <w:trPr>
          <w:trHeight w:val="240"/>
        </w:trPr>
        <w:tc>
          <w:tcPr>
            <w:tcW w:w="2490" w:type="dxa"/>
          </w:tcPr>
          <w:p w:rsidR="00182B32" w:rsidRDefault="00182B32">
            <w:pPr>
              <w:pStyle w:val="normal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vAlign w:val="center"/>
          </w:tcPr>
          <w:p w:rsidR="00182B32" w:rsidRDefault="00146EE9">
            <w:pPr>
              <w:pStyle w:val="normal0"/>
              <w:jc w:val="center"/>
              <w:rPr>
                <w:rFonts w:ascii="Comic Sans MS" w:eastAsia="Comic Sans MS" w:hAnsi="Comic Sans MS" w:cs="Comic Sans MS"/>
                <w:b/>
                <w:smallCaps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mallCaps/>
                <w:color w:val="000000"/>
                <w:sz w:val="22"/>
                <w:szCs w:val="22"/>
              </w:rPr>
              <w:t xml:space="preserve">AREA / 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sqm</w:t>
            </w:r>
          </w:p>
        </w:tc>
      </w:tr>
      <w:tr w:rsidR="00182B32">
        <w:trPr>
          <w:trHeight w:val="240"/>
        </w:trPr>
        <w:tc>
          <w:tcPr>
            <w:tcW w:w="2490" w:type="dxa"/>
          </w:tcPr>
          <w:p w:rsidR="00182B32" w:rsidRDefault="00146EE9">
            <w:pPr>
              <w:pStyle w:val="normal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Outdoor pool</w:t>
            </w:r>
          </w:p>
        </w:tc>
        <w:tc>
          <w:tcPr>
            <w:tcW w:w="1999" w:type="dxa"/>
          </w:tcPr>
          <w:p w:rsidR="00182B32" w:rsidRDefault="00146EE9">
            <w:pPr>
              <w:pStyle w:val="normal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160 sqm</w:t>
            </w:r>
          </w:p>
        </w:tc>
      </w:tr>
      <w:tr w:rsidR="00182B32">
        <w:trPr>
          <w:trHeight w:val="240"/>
        </w:trPr>
        <w:tc>
          <w:tcPr>
            <w:tcW w:w="2490" w:type="dxa"/>
          </w:tcPr>
          <w:p w:rsidR="00182B32" w:rsidRDefault="00146EE9">
            <w:pPr>
              <w:pStyle w:val="normal0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>Outdoor pool for kids</w:t>
            </w:r>
          </w:p>
        </w:tc>
        <w:tc>
          <w:tcPr>
            <w:tcW w:w="1999" w:type="dxa"/>
          </w:tcPr>
          <w:p w:rsidR="00182B32" w:rsidRDefault="00146EE9">
            <w:pPr>
              <w:pStyle w:val="normal0"/>
              <w:jc w:val="center"/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0"/>
                <w:szCs w:val="20"/>
              </w:rPr>
              <w:t xml:space="preserve">   6.40 sqm</w:t>
            </w:r>
          </w:p>
        </w:tc>
      </w:tr>
    </w:tbl>
    <w:p w:rsidR="00182B32" w:rsidRDefault="00182B32">
      <w:pPr>
        <w:pStyle w:val="normal0"/>
        <w:ind w:left="720"/>
        <w:jc w:val="both"/>
        <w:rPr>
          <w:rFonts w:ascii="Comic Sans MS" w:eastAsia="Comic Sans MS" w:hAnsi="Comic Sans MS" w:cs="Comic Sans MS"/>
          <w:b/>
          <w:color w:val="000000"/>
          <w:sz w:val="22"/>
          <w:szCs w:val="22"/>
        </w:rPr>
      </w:pPr>
    </w:p>
    <w:sectPr w:rsidR="00182B32" w:rsidSect="00182B32">
      <w:pgSz w:w="11906" w:h="16838"/>
      <w:pgMar w:top="851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DE8"/>
    <w:multiLevelType w:val="multilevel"/>
    <w:tmpl w:val="6A886C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6A087C"/>
    <w:multiLevelType w:val="multilevel"/>
    <w:tmpl w:val="8180A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AF0D84"/>
    <w:multiLevelType w:val="multilevel"/>
    <w:tmpl w:val="842C06F4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CAC6E64"/>
    <w:multiLevelType w:val="multilevel"/>
    <w:tmpl w:val="0BBC959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82B32"/>
    <w:rsid w:val="000C24D3"/>
    <w:rsid w:val="0011091E"/>
    <w:rsid w:val="00146EE9"/>
    <w:rsid w:val="001511DF"/>
    <w:rsid w:val="00182B32"/>
    <w:rsid w:val="002C03E9"/>
    <w:rsid w:val="002E18B5"/>
    <w:rsid w:val="003B1AA6"/>
    <w:rsid w:val="003D14D7"/>
    <w:rsid w:val="003F277D"/>
    <w:rsid w:val="005201E8"/>
    <w:rsid w:val="00533195"/>
    <w:rsid w:val="005421FE"/>
    <w:rsid w:val="005A349A"/>
    <w:rsid w:val="006356F9"/>
    <w:rsid w:val="0077596A"/>
    <w:rsid w:val="0088328C"/>
    <w:rsid w:val="008F0FEE"/>
    <w:rsid w:val="00AE00EF"/>
    <w:rsid w:val="00B73F0A"/>
    <w:rsid w:val="00B87190"/>
    <w:rsid w:val="00FA7F1F"/>
    <w:rsid w:val="00FB2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91E"/>
  </w:style>
  <w:style w:type="paragraph" w:styleId="Balk1">
    <w:name w:val="heading 1"/>
    <w:basedOn w:val="normal0"/>
    <w:next w:val="normal0"/>
    <w:rsid w:val="00182B3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182B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182B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182B32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0"/>
    <w:next w:val="normal0"/>
    <w:rsid w:val="00182B32"/>
    <w:pPr>
      <w:keepNext/>
      <w:outlineLvl w:val="4"/>
    </w:pPr>
    <w:rPr>
      <w:rFonts w:ascii="Tahoma" w:eastAsia="Tahoma" w:hAnsi="Tahoma" w:cs="Tahoma"/>
      <w:b/>
      <w:sz w:val="20"/>
      <w:szCs w:val="20"/>
    </w:rPr>
  </w:style>
  <w:style w:type="paragraph" w:styleId="Balk6">
    <w:name w:val="heading 6"/>
    <w:basedOn w:val="normal0"/>
    <w:next w:val="normal0"/>
    <w:rsid w:val="00182B32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2880"/>
      </w:tabs>
      <w:jc w:val="center"/>
      <w:outlineLvl w:val="5"/>
    </w:pPr>
    <w:rPr>
      <w:rFonts w:ascii="Book Antiqua" w:eastAsia="Book Antiqua" w:hAnsi="Book Antiqua" w:cs="Book Antiqua"/>
      <w:b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182B32"/>
  </w:style>
  <w:style w:type="table" w:customStyle="1" w:styleId="TableNormal">
    <w:name w:val="Table Normal"/>
    <w:rsid w:val="00182B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182B32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0"/>
    <w:next w:val="normal0"/>
    <w:rsid w:val="00182B3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182B3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719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7190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871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yamanlifehote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7BCF-8E53-4DFD-99DD-78B4CEEF0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6</cp:revision>
  <cp:lastPrinted>2020-02-27T16:29:00Z</cp:lastPrinted>
  <dcterms:created xsi:type="dcterms:W3CDTF">2021-03-20T09:56:00Z</dcterms:created>
  <dcterms:modified xsi:type="dcterms:W3CDTF">2024-01-02T21:39:00Z</dcterms:modified>
</cp:coreProperties>
</file>